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FD" w:rsidRPr="002C2778" w:rsidRDefault="00E851FD" w:rsidP="002C2778">
      <w:pPr>
        <w:spacing w:line="760" w:lineRule="exact"/>
        <w:rPr>
          <w:rFonts w:ascii="Helvetica" w:hAnsi="Helvetica" w:cs="Helvetica"/>
          <w:b/>
          <w:color w:val="FF0000"/>
          <w:sz w:val="56"/>
          <w:szCs w:val="64"/>
          <w:shd w:val="clear" w:color="auto" w:fill="FFFFFF"/>
        </w:rPr>
      </w:pPr>
      <w:r w:rsidRPr="002C2778">
        <w:rPr>
          <w:rFonts w:hint="eastAsia"/>
          <w:b/>
          <w:sz w:val="56"/>
          <w:szCs w:val="64"/>
        </w:rPr>
        <w:t>桃園市桃園區中山國民小學一一一學年度上學期</w:t>
      </w:r>
      <w:bookmarkStart w:id="0" w:name="_GoBack"/>
      <w:bookmarkEnd w:id="0"/>
    </w:p>
    <w:p w:rsidR="00627155" w:rsidRPr="00375C0C" w:rsidRDefault="00627155" w:rsidP="002C2778">
      <w:pPr>
        <w:ind w:right="-1"/>
        <w:rPr>
          <w:rFonts w:ascii="Helvetica" w:hAnsi="Helvetica" w:cs="Helvetica"/>
          <w:sz w:val="28"/>
          <w:szCs w:val="28"/>
        </w:rPr>
      </w:pPr>
      <w:r w:rsidRPr="00375C0C">
        <w:rPr>
          <w:rFonts w:ascii="Helvetica" w:hAnsi="Helvetica" w:cs="Helvetica"/>
          <w:sz w:val="28"/>
          <w:szCs w:val="28"/>
        </w:rPr>
        <w:t>近年來國人健康意識提升，天然、有益健康的養生飲品逐漸受到市場青睞，其中，歷史悠久且富含文化底蘊的「茶」，再次成為焦點。</w:t>
      </w:r>
    </w:p>
    <w:p w:rsidR="00627155" w:rsidRPr="00375C0C" w:rsidRDefault="00627155" w:rsidP="002C2778">
      <w:pPr>
        <w:ind w:right="140"/>
        <w:rPr>
          <w:rFonts w:hint="eastAsia"/>
          <w:sz w:val="28"/>
          <w:szCs w:val="28"/>
        </w:rPr>
      </w:pPr>
      <w:r w:rsidRPr="00375C0C">
        <w:rPr>
          <w:rFonts w:ascii="Helvetica" w:hAnsi="Helvetica" w:cs="Helvetica"/>
          <w:sz w:val="28"/>
          <w:szCs w:val="28"/>
        </w:rPr>
        <w:t>尤其由台灣得天獨厚的地理環境所孕育出的高山茶，風味絕佳，高級養生高山茶葉禮盒推薦品牌泰旺製茶廠指出，規律且適量地飲用茶品，對健康確實能提供多方面的幫助，今天就由他們為您解析喝茶的好處。</w:t>
      </w:r>
    </w:p>
    <w:p w:rsidR="00E851FD" w:rsidRPr="00627155" w:rsidRDefault="00E851FD" w:rsidP="00D27A6F">
      <w:pPr>
        <w:spacing w:line="640" w:lineRule="exact"/>
        <w:rPr>
          <w:rFonts w:ascii="新細明體" w:eastAsia="新細明體" w:hAnsi="新細明體"/>
          <w:sz w:val="52"/>
          <w:szCs w:val="52"/>
        </w:rPr>
      </w:pPr>
    </w:p>
    <w:sectPr w:rsidR="00E851FD" w:rsidRPr="00627155" w:rsidSect="00B520AF">
      <w:headerReference w:type="default" r:id="rId8"/>
      <w:pgSz w:w="11906" w:h="16838"/>
      <w:pgMar w:top="284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3AD" w:rsidRDefault="006423AD" w:rsidP="009524A7">
      <w:r>
        <w:separator/>
      </w:r>
    </w:p>
  </w:endnote>
  <w:endnote w:type="continuationSeparator" w:id="0">
    <w:p w:rsidR="006423AD" w:rsidRDefault="006423AD" w:rsidP="009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3AD" w:rsidRDefault="006423AD" w:rsidP="009524A7">
      <w:r>
        <w:separator/>
      </w:r>
    </w:p>
  </w:footnote>
  <w:footnote w:type="continuationSeparator" w:id="0">
    <w:p w:rsidR="006423AD" w:rsidRDefault="006423AD" w:rsidP="009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C0C" w:rsidRDefault="002C2778" w:rsidP="00375C0C">
    <w:pPr>
      <w:pStyle w:val="a5"/>
      <w:rPr>
        <w:rFonts w:ascii="新細明體" w:eastAsia="新細明體" w:hAnsi="新細明體"/>
        <w:b/>
        <w:noProof/>
        <w:color w:val="FF0000"/>
        <w:sz w:val="112"/>
        <w:szCs w:val="112"/>
        <w:lang w:val="zh-TW"/>
      </w:rPr>
    </w:pPr>
    <w:r>
      <w:rPr>
        <w:rFonts w:ascii="新細明體" w:eastAsia="新細明體" w:hAnsi="新細明體" w:hint="eastAsia"/>
        <w:b/>
        <w:noProof/>
        <w:color w:val="FF0000"/>
        <w:sz w:val="112"/>
        <w:szCs w:val="112"/>
        <w:lang w:val="zh-TW"/>
      </w:rPr>
      <w:drawing>
        <wp:anchor distT="0" distB="0" distL="114300" distR="114300" simplePos="0" relativeHeight="251661312" behindDoc="0" locked="0" layoutInCell="1" allowOverlap="1" wp14:anchorId="0C0CECC6" wp14:editId="66E40F57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6560185" cy="1235075"/>
          <wp:effectExtent l="0" t="0" r="0" b="317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3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46"/>
                  <a:stretch/>
                </pic:blipFill>
                <pic:spPr bwMode="auto">
                  <a:xfrm>
                    <a:off x="0" y="0"/>
                    <a:ext cx="6560185" cy="1235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C0C">
      <w:rPr>
        <w:rFonts w:ascii="新細明體" w:eastAsia="新細明體" w:hAnsi="新細明體" w:hint="eastAsia"/>
        <w:b/>
        <w:noProof/>
        <w:color w:val="FF0000"/>
        <w:sz w:val="112"/>
        <w:szCs w:val="112"/>
        <w:lang w:val="zh-TW"/>
      </w:rPr>
      <w:drawing>
        <wp:anchor distT="0" distB="0" distL="114300" distR="114300" simplePos="0" relativeHeight="251659264" behindDoc="0" locked="0" layoutInCell="1" allowOverlap="1" wp14:anchorId="1E40D3F4">
          <wp:simplePos x="0" y="0"/>
          <wp:positionH relativeFrom="column">
            <wp:posOffset>2101215</wp:posOffset>
          </wp:positionH>
          <wp:positionV relativeFrom="paragraph">
            <wp:posOffset>-365124</wp:posOffset>
          </wp:positionV>
          <wp:extent cx="3808435" cy="182880"/>
          <wp:effectExtent l="0" t="0" r="1905" b="762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3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10" r="37841" b="84724"/>
                  <a:stretch/>
                </pic:blipFill>
                <pic:spPr bwMode="auto">
                  <a:xfrm>
                    <a:off x="0" y="0"/>
                    <a:ext cx="3979193" cy="191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C0C">
      <w:rPr>
        <w:rFonts w:ascii="新細明體" w:eastAsia="新細明體" w:hAnsi="新細明體" w:hint="eastAsia"/>
        <w:b/>
        <w:noProof/>
        <w:color w:val="FF0000"/>
        <w:sz w:val="112"/>
        <w:szCs w:val="112"/>
        <w:lang w:val="zh-TW"/>
      </w:rPr>
      <w:drawing>
        <wp:anchor distT="0" distB="0" distL="114300" distR="114300" simplePos="0" relativeHeight="251658240" behindDoc="0" locked="0" layoutInCell="1" allowOverlap="1" wp14:anchorId="42CFF44C">
          <wp:simplePos x="0" y="0"/>
          <wp:positionH relativeFrom="column">
            <wp:posOffset>36195</wp:posOffset>
          </wp:positionH>
          <wp:positionV relativeFrom="paragraph">
            <wp:posOffset>-372745</wp:posOffset>
          </wp:positionV>
          <wp:extent cx="1950720" cy="190500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3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05" r="25864" b="93181"/>
                  <a:stretch/>
                </pic:blipFill>
                <pic:spPr bwMode="auto">
                  <a:xfrm>
                    <a:off x="0" y="0"/>
                    <a:ext cx="1950720" cy="19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C0C" w:rsidRPr="00375C0C">
      <w:rPr>
        <w:rFonts w:ascii="新細明體" w:eastAsia="新細明體" w:hAnsi="新細明體" w:hint="eastAsia"/>
        <w:b/>
        <w:noProof/>
        <w:color w:val="FF0000"/>
        <w:sz w:val="112"/>
        <w:szCs w:val="112"/>
        <w:lang w:val="zh-TW"/>
      </w:rPr>
      <w:t xml:space="preserve"> </w:t>
    </w:r>
  </w:p>
  <w:p w:rsidR="002C2778" w:rsidRDefault="002C2778" w:rsidP="00375C0C">
    <w:pPr>
      <w:pStyle w:val="a5"/>
    </w:pPr>
    <w:r>
      <w:rPr>
        <w:rFonts w:ascii="新細明體" w:eastAsia="新細明體" w:hAnsi="新細明體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E8FD7C" wp14:editId="605139C3">
              <wp:simplePos x="0" y="0"/>
              <wp:positionH relativeFrom="margin">
                <wp:align>left</wp:align>
              </wp:positionH>
              <wp:positionV relativeFrom="paragraph">
                <wp:posOffset>157480</wp:posOffset>
              </wp:positionV>
              <wp:extent cx="6858000" cy="125730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257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2778" w:rsidRPr="00375C0C" w:rsidRDefault="002C2778" w:rsidP="002C2778">
                          <w:pPr>
                            <w:spacing w:line="200" w:lineRule="exact"/>
                            <w:ind w:left="1418" w:right="4253" w:firstLine="567"/>
                            <w:rPr>
                              <w:rFonts w:ascii="Helvetica" w:hAnsi="Helvetica" w:cs="Helvetica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75C0C">
                            <w:rPr>
                              <w:rFonts w:ascii="Helvetica" w:hAnsi="Helvetica" w:cs="Helvetica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近年來國人健康意識提升，天然、有益健康的養生飲品逐漸受到市場青睞，其中，歷史悠久且富含文化底蘊的「茶」，再次成為焦點。</w:t>
                          </w:r>
                        </w:p>
                        <w:p w:rsidR="002C2778" w:rsidRDefault="002C2778" w:rsidP="002C2778">
                          <w:pPr>
                            <w:spacing w:line="240" w:lineRule="exact"/>
                            <w:ind w:firstLine="567"/>
                            <w:rPr>
                              <w:rFonts w:ascii="Helvetica" w:hAnsi="Helvetica" w:cs="Helvetica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75C0C">
                            <w:rPr>
                              <w:rFonts w:ascii="Helvetica" w:hAnsi="Helvetica" w:cs="Helvetica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尤其由台灣得天獨厚的地理環境所孕育出的高山茶，風味絕佳，高級養生高山茶葉禮盒推薦品牌泰旺製茶廠指出，規律且適量地飲用茶品，對健康確實能提供多方面的幫助，今天就由他們為您解析喝茶的好處。</w:t>
                          </w:r>
                        </w:p>
                        <w:p w:rsidR="002C2778" w:rsidRPr="002C2778" w:rsidRDefault="002C2778" w:rsidP="002C2778">
                          <w:pPr>
                            <w:spacing w:line="240" w:lineRule="exact"/>
                            <w:ind w:firstLine="567"/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有兩段</w:t>
                          </w: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，</w:t>
                          </w: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字大小</w:t>
                          </w: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2C2778">
                            <w:rPr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，</w:t>
                          </w: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第一段：固定行高</w:t>
                          </w:r>
                          <w:r w:rsidRPr="002C2778">
                            <w:rPr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10</w:t>
                          </w: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，第</w:t>
                          </w: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二</w:t>
                          </w:r>
                          <w:r w:rsidRPr="002C2778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段：固定行高</w:t>
                          </w:r>
                          <w:r w:rsidRPr="002C2778">
                            <w:rPr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2C2778">
                            <w:rPr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="00077F3A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，</w:t>
                          </w:r>
                          <w:r w:rsidR="00C4578A">
                            <w:rPr>
                              <w:rFonts w:hint="eastAsia"/>
                              <w:b/>
                              <w:color w:val="FF0000"/>
                              <w:sz w:val="2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尺規調整段落</w:t>
                          </w:r>
                        </w:p>
                        <w:p w:rsidR="002C2778" w:rsidRPr="002C2778" w:rsidRDefault="002C2778" w:rsidP="002C2778">
                          <w:pPr>
                            <w:spacing w:line="240" w:lineRule="exact"/>
                            <w:ind w:firstLine="567"/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8FD7C" id="矩形 6" o:spid="_x0000_s1026" style="position:absolute;margin-left:0;margin-top:12.4pt;width:540pt;height:99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" fillcolor="#e5f5d7 [660]" stroked="f" strokeweight="2pt">
              <v:textbox>
                <w:txbxContent>
                  <w:p w:rsidR="002C2778" w:rsidRPr="00375C0C" w:rsidRDefault="002C2778" w:rsidP="002C2778">
                    <w:pPr>
                      <w:spacing w:line="200" w:lineRule="exact"/>
                      <w:ind w:left="1418" w:right="4253" w:firstLine="567"/>
                      <w:rPr>
                        <w:rFonts w:ascii="Helvetica" w:hAnsi="Helvetica" w:cs="Helvetica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75C0C">
                      <w:rPr>
                        <w:rFonts w:ascii="Helvetica" w:hAnsi="Helvetica" w:cs="Helvetica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近年來國人健康意識提升，天然、有益健康的養生飲品逐漸受到市場青睞，其中，歷史悠久且富含文化底蘊的「茶」，再次成為焦點。</w:t>
                    </w:r>
                  </w:p>
                  <w:p w:rsidR="002C2778" w:rsidRDefault="002C2778" w:rsidP="002C2778">
                    <w:pPr>
                      <w:spacing w:line="240" w:lineRule="exact"/>
                      <w:ind w:firstLine="567"/>
                      <w:rPr>
                        <w:rFonts w:ascii="Helvetica" w:hAnsi="Helvetica" w:cs="Helvetica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75C0C">
                      <w:rPr>
                        <w:rFonts w:ascii="Helvetica" w:hAnsi="Helvetica" w:cs="Helvetica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尤其由台灣得天獨厚的地理環境所孕育出的高山茶，風味絕佳，高級養生高山茶葉禮盒推薦品牌泰旺製茶廠指出，規律且適量地飲用茶品，對健康確實能提供多方面的幫助，今天就由他們為您解析喝茶的好處。</w:t>
                    </w:r>
                  </w:p>
                  <w:p w:rsidR="002C2778" w:rsidRPr="002C2778" w:rsidRDefault="002C2778" w:rsidP="002C2778">
                    <w:pPr>
                      <w:spacing w:line="240" w:lineRule="exact"/>
                      <w:ind w:firstLine="567"/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有兩段</w:t>
                    </w: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，</w:t>
                    </w: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字大小</w:t>
                    </w: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Pr="002C2778">
                      <w:rPr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</w:t>
                    </w: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，</w:t>
                    </w: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第一段：固定行高</w:t>
                    </w:r>
                    <w:r w:rsidRPr="002C2778">
                      <w:rPr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10</w:t>
                    </w: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，第</w:t>
                    </w: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二</w:t>
                    </w:r>
                    <w:r w:rsidRPr="002C2778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段：固定行高</w:t>
                    </w:r>
                    <w:r w:rsidRPr="002C2778">
                      <w:rPr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Pr="002C2778">
                      <w:rPr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  <w:r w:rsidR="00077F3A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，</w:t>
                    </w:r>
                    <w:r w:rsidR="00C4578A">
                      <w:rPr>
                        <w:rFonts w:hint="eastAsia"/>
                        <w:b/>
                        <w:color w:val="FF0000"/>
                        <w:sz w:val="2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尺規調整段落</w:t>
                    </w:r>
                  </w:p>
                  <w:p w:rsidR="002C2778" w:rsidRPr="002C2778" w:rsidRDefault="002C2778" w:rsidP="002C2778">
                    <w:pPr>
                      <w:spacing w:line="240" w:lineRule="exact"/>
                      <w:ind w:firstLine="567"/>
                      <w:rPr>
                        <w:rFonts w:hint="eastAsia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2C2778" w:rsidRDefault="002C2778" w:rsidP="00375C0C">
    <w:pPr>
      <w:pStyle w:val="a5"/>
    </w:pPr>
  </w:p>
  <w:p w:rsidR="002C2778" w:rsidRDefault="002C2778" w:rsidP="00375C0C">
    <w:pPr>
      <w:pStyle w:val="a5"/>
    </w:pPr>
  </w:p>
  <w:p w:rsidR="002C2778" w:rsidRDefault="002C2778" w:rsidP="00375C0C">
    <w:pPr>
      <w:pStyle w:val="a5"/>
    </w:pPr>
  </w:p>
  <w:p w:rsidR="002C2778" w:rsidRDefault="002C2778" w:rsidP="00375C0C">
    <w:pPr>
      <w:pStyle w:val="a5"/>
    </w:pPr>
  </w:p>
  <w:p w:rsidR="002C2778" w:rsidRDefault="002C2778" w:rsidP="00375C0C">
    <w:pPr>
      <w:pStyle w:val="a5"/>
    </w:pPr>
  </w:p>
  <w:p w:rsidR="002C2778" w:rsidRDefault="002C2778" w:rsidP="00375C0C">
    <w:pPr>
      <w:pStyle w:val="a5"/>
    </w:pPr>
  </w:p>
  <w:p w:rsidR="002C2778" w:rsidRDefault="002C2778" w:rsidP="00375C0C">
    <w:pPr>
      <w:pStyle w:val="a5"/>
    </w:pPr>
  </w:p>
  <w:p w:rsidR="002C2778" w:rsidRDefault="002C2778" w:rsidP="00375C0C">
    <w:pPr>
      <w:pStyle w:val="a5"/>
      <w:rPr>
        <w:rFonts w:hint="eastAsia"/>
      </w:rPr>
    </w:pPr>
  </w:p>
  <w:p w:rsidR="002C2778" w:rsidRDefault="002C2778" w:rsidP="00375C0C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4pt;height:11.4pt" o:bullet="t">
        <v:imagedata r:id="rId1" o:title="mso1C55"/>
      </v:shape>
    </w:pict>
  </w:numPicBullet>
  <w:abstractNum w:abstractNumId="0" w15:restartNumberingAfterBreak="0">
    <w:nsid w:val="06551DEA"/>
    <w:multiLevelType w:val="hybridMultilevel"/>
    <w:tmpl w:val="BAF24A0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882B75"/>
    <w:multiLevelType w:val="hybridMultilevel"/>
    <w:tmpl w:val="C066BF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4667B0"/>
    <w:multiLevelType w:val="hybridMultilevel"/>
    <w:tmpl w:val="517ECEC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2E80ABB"/>
    <w:multiLevelType w:val="hybridMultilevel"/>
    <w:tmpl w:val="943C5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ED25E6"/>
    <w:multiLevelType w:val="hybridMultilevel"/>
    <w:tmpl w:val="375C386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C"/>
    <w:rsid w:val="00031F51"/>
    <w:rsid w:val="00077F3A"/>
    <w:rsid w:val="000C2E5F"/>
    <w:rsid w:val="0014555D"/>
    <w:rsid w:val="0017296F"/>
    <w:rsid w:val="001B7878"/>
    <w:rsid w:val="00296AAA"/>
    <w:rsid w:val="002C2778"/>
    <w:rsid w:val="0034014C"/>
    <w:rsid w:val="00345B19"/>
    <w:rsid w:val="00375C0C"/>
    <w:rsid w:val="003A4CF6"/>
    <w:rsid w:val="003E25E7"/>
    <w:rsid w:val="004351F8"/>
    <w:rsid w:val="004C7273"/>
    <w:rsid w:val="00517AD7"/>
    <w:rsid w:val="0062198F"/>
    <w:rsid w:val="00627155"/>
    <w:rsid w:val="006423AD"/>
    <w:rsid w:val="006C041C"/>
    <w:rsid w:val="006E4A2C"/>
    <w:rsid w:val="007574E6"/>
    <w:rsid w:val="007C6BEA"/>
    <w:rsid w:val="007D1A54"/>
    <w:rsid w:val="00835067"/>
    <w:rsid w:val="00871B28"/>
    <w:rsid w:val="00935F48"/>
    <w:rsid w:val="009524A7"/>
    <w:rsid w:val="009D6B7C"/>
    <w:rsid w:val="009F04EE"/>
    <w:rsid w:val="00A04F7F"/>
    <w:rsid w:val="00A26C80"/>
    <w:rsid w:val="00B520AF"/>
    <w:rsid w:val="00B95347"/>
    <w:rsid w:val="00C4578A"/>
    <w:rsid w:val="00CB023F"/>
    <w:rsid w:val="00D27A6F"/>
    <w:rsid w:val="00D43EED"/>
    <w:rsid w:val="00D6410D"/>
    <w:rsid w:val="00E851FD"/>
    <w:rsid w:val="00E853FA"/>
    <w:rsid w:val="00EE28CC"/>
    <w:rsid w:val="00F44754"/>
    <w:rsid w:val="00F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C111E"/>
  <w15:docId w15:val="{FE215B3C-B94F-4346-9971-393E963E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8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28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2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28CC"/>
    <w:rPr>
      <w:rFonts w:asciiTheme="majorHAnsi" w:eastAsiaTheme="majorEastAsia" w:hAnsiTheme="majorHAnsi" w:cstheme="majorBidi"/>
      <w:sz w:val="18"/>
      <w:szCs w:val="18"/>
    </w:rPr>
  </w:style>
  <w:style w:type="paragraph" w:customStyle="1" w:styleId="first">
    <w:name w:val="first"/>
    <w:basedOn w:val="a"/>
    <w:rsid w:val="00EE28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52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24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2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24A7"/>
    <w:rPr>
      <w:sz w:val="20"/>
      <w:szCs w:val="20"/>
    </w:rPr>
  </w:style>
  <w:style w:type="paragraph" w:styleId="a9">
    <w:name w:val="List Paragraph"/>
    <w:basedOn w:val="a"/>
    <w:uiPriority w:val="34"/>
    <w:qFormat/>
    <w:rsid w:val="00296AA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5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9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地鐵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6550-7CDA-40A7-B116-BBDD0D1E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89</Characters>
  <Application>Microsoft Office Word</Application>
  <DocSecurity>0</DocSecurity>
  <Lines>5</Lines>
  <Paragraphs>6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luejt</dc:creator>
  <cp:lastModifiedBy>Administrator</cp:lastModifiedBy>
  <cp:revision>2</cp:revision>
  <dcterms:created xsi:type="dcterms:W3CDTF">2026-03-30T04:51:00Z</dcterms:created>
  <dcterms:modified xsi:type="dcterms:W3CDTF">2026-03-30T04:51:00Z</dcterms:modified>
</cp:coreProperties>
</file>